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95B365B" w14:textId="77777777" w:rsidR="00F376BE" w:rsidRPr="00032CC7" w:rsidRDefault="00F376BE" w:rsidP="004A2818">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52E62E38"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7423DC50" w14:textId="77777777" w:rsidR="00AB11B6" w:rsidRDefault="00AB11B6"/>
          <w:p w14:paraId="1EC7CE4B" w14:textId="4FD12922" w:rsidR="00AB11B6" w:rsidRPr="00AB11B6" w:rsidRDefault="00A55796">
            <w:pPr>
              <w:rPr>
                <w:b/>
              </w:rPr>
            </w:pPr>
            <w:r w:rsidRPr="004042FD">
              <w:rPr>
                <w:b/>
              </w:rPr>
              <w:t>KS3944376C</w:t>
            </w:r>
          </w:p>
        </w:tc>
      </w:tr>
      <w:tr w:rsidR="006A75EB" w14:paraId="0D8EF98C" w14:textId="77777777" w:rsidTr="00C15035">
        <w:tc>
          <w:tcPr>
            <w:tcW w:w="5382" w:type="dxa"/>
          </w:tcPr>
          <w:p w14:paraId="4FA877F5" w14:textId="77777777" w:rsidR="006A75EB" w:rsidRPr="008E0E4E" w:rsidRDefault="006A75EB" w:rsidP="00C15035">
            <w:pPr>
              <w:rPr>
                <w:rFonts w:ascii="Arial" w:hAnsi="Arial" w:cs="Arial"/>
                <w:b/>
                <w:sz w:val="32"/>
                <w:szCs w:val="32"/>
              </w:rPr>
            </w:pPr>
            <w:r w:rsidRPr="00395D38">
              <w:rPr>
                <w:rFonts w:ascii="Arial" w:hAnsi="Arial" w:cs="Arial"/>
                <w:b/>
                <w:color w:val="000000" w:themeColor="text1"/>
                <w:sz w:val="32"/>
                <w:szCs w:val="32"/>
              </w:rPr>
              <w:t xml:space="preserve">Job reference </w:t>
            </w:r>
          </w:p>
        </w:tc>
        <w:tc>
          <w:tcPr>
            <w:tcW w:w="5528" w:type="dxa"/>
          </w:tcPr>
          <w:p w14:paraId="0D0ED85C" w14:textId="77777777" w:rsidR="006A75EB" w:rsidRDefault="006A75EB" w:rsidP="00C15035">
            <w:r>
              <w:t>Impactful Governance (Gateway)</w:t>
            </w: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3849B04A" w:rsidR="00DB49BB" w:rsidRDefault="00AD4106">
            <w:r>
              <w:t>Admin</w:t>
            </w:r>
            <w:r w:rsidR="00577B3A">
              <w:t xml:space="preserve"> </w:t>
            </w:r>
            <w:r w:rsidR="00F468F0">
              <w:t>Assistant</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7EFBB3FF" w:rsidR="00AB11B6" w:rsidRDefault="00AD4106">
            <w:r>
              <w:t>FTG</w:t>
            </w:r>
            <w:r w:rsidR="00B62FA8">
              <w:t xml:space="preserve"> Ltd</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66771327" w:rsidR="00AB11B6" w:rsidRDefault="007F14F0">
            <w:r w:rsidRPr="007F14F0">
              <w:t>E</w:t>
            </w:r>
            <w:r w:rsidR="00AD4106">
              <w:t>N7 6PE</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76ECFA21" w14:textId="08CDF2B6" w:rsidR="00DB49BB" w:rsidRPr="004A2818" w:rsidRDefault="00DB49BB" w:rsidP="004A2818">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3B5E90E7" w14:textId="77777777" w:rsidTr="00A97E15">
        <w:tc>
          <w:tcPr>
            <w:tcW w:w="13750" w:type="dxa"/>
          </w:tcPr>
          <w:p w14:paraId="711C8C1A" w14:textId="77777777" w:rsidR="00DB49BB" w:rsidRPr="00292583" w:rsidRDefault="00DB49BB" w:rsidP="00323A52">
            <w:pPr>
              <w:rPr>
                <w:rFonts w:ascii="Arial" w:hAnsi="Arial" w:cs="Arial"/>
                <w:color w:val="000000" w:themeColor="text1"/>
                <w:sz w:val="20"/>
                <w:szCs w:val="20"/>
              </w:rPr>
            </w:pPr>
          </w:p>
          <w:p w14:paraId="119469F7" w14:textId="77777777" w:rsidR="005A08BB" w:rsidRDefault="00AD4106" w:rsidP="00A97E15">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Full time working with the management team in a lively office in Cheshunt. </w:t>
            </w:r>
          </w:p>
          <w:p w14:paraId="13D5495E" w14:textId="77777777" w:rsidR="005A08BB" w:rsidRDefault="005A08BB" w:rsidP="00A97E15">
            <w:pPr>
              <w:rPr>
                <w:rFonts w:ascii="Roboto" w:hAnsi="Roboto"/>
                <w:color w:val="202124"/>
                <w:spacing w:val="3"/>
                <w:sz w:val="21"/>
                <w:szCs w:val="21"/>
                <w:shd w:val="clear" w:color="auto" w:fill="FFFFFF"/>
              </w:rPr>
            </w:pPr>
          </w:p>
          <w:p w14:paraId="1C01A60D" w14:textId="05B1DF6F" w:rsidR="00601B8E" w:rsidRDefault="00AD4106" w:rsidP="00A97E15">
            <w:pPr>
              <w:rPr>
                <w:rFonts w:ascii="Arial" w:hAnsi="Arial" w:cs="Arial"/>
                <w:sz w:val="20"/>
                <w:szCs w:val="20"/>
              </w:rPr>
            </w:pPr>
            <w:r>
              <w:rPr>
                <w:rFonts w:ascii="Roboto" w:hAnsi="Roboto"/>
                <w:color w:val="202124"/>
                <w:spacing w:val="3"/>
                <w:sz w:val="21"/>
                <w:szCs w:val="21"/>
                <w:shd w:val="clear" w:color="auto" w:fill="FFFFFF"/>
              </w:rPr>
              <w:t xml:space="preserve">We are an established smoke ventilation business that is looking to significantly expand over the next five </w:t>
            </w:r>
            <w:proofErr w:type="gramStart"/>
            <w:r>
              <w:rPr>
                <w:rFonts w:ascii="Roboto" w:hAnsi="Roboto"/>
                <w:color w:val="202124"/>
                <w:spacing w:val="3"/>
                <w:sz w:val="21"/>
                <w:szCs w:val="21"/>
                <w:shd w:val="clear" w:color="auto" w:fill="FFFFFF"/>
              </w:rPr>
              <w:t>years</w:t>
            </w:r>
            <w:proofErr w:type="gramEnd"/>
            <w:r>
              <w:rPr>
                <w:rFonts w:ascii="Roboto" w:hAnsi="Roboto"/>
                <w:color w:val="202124"/>
                <w:spacing w:val="3"/>
                <w:sz w:val="21"/>
                <w:szCs w:val="21"/>
                <w:shd w:val="clear" w:color="auto" w:fill="FFFFFF"/>
              </w:rPr>
              <w:t xml:space="preserve"> and we need an ambitious focused and personable person who is looking for a great opportunity to develop their own skills. You will be responsible for all aspects of office administration including making and answering phone calls &amp; emails, daily </w:t>
            </w:r>
            <w:proofErr w:type="gramStart"/>
            <w:r>
              <w:rPr>
                <w:rFonts w:ascii="Roboto" w:hAnsi="Roboto"/>
                <w:color w:val="202124"/>
                <w:spacing w:val="3"/>
                <w:sz w:val="21"/>
                <w:szCs w:val="21"/>
                <w:shd w:val="clear" w:color="auto" w:fill="FFFFFF"/>
              </w:rPr>
              <w:t>invoicing</w:t>
            </w:r>
            <w:proofErr w:type="gramEnd"/>
            <w:r>
              <w:rPr>
                <w:rFonts w:ascii="Roboto" w:hAnsi="Roboto"/>
                <w:color w:val="202124"/>
                <w:spacing w:val="3"/>
                <w:sz w:val="21"/>
                <w:szCs w:val="21"/>
                <w:shd w:val="clear" w:color="auto" w:fill="FFFFFF"/>
              </w:rPr>
              <w:t xml:space="preserve"> and matching receipts of the engineers. assisting with the </w:t>
            </w:r>
            <w:proofErr w:type="gramStart"/>
            <w:r>
              <w:rPr>
                <w:rFonts w:ascii="Roboto" w:hAnsi="Roboto"/>
                <w:color w:val="202124"/>
                <w:spacing w:val="3"/>
                <w:sz w:val="21"/>
                <w:szCs w:val="21"/>
                <w:shd w:val="clear" w:color="auto" w:fill="FFFFFF"/>
              </w:rPr>
              <w:t>engineers</w:t>
            </w:r>
            <w:proofErr w:type="gramEnd"/>
            <w:r>
              <w:rPr>
                <w:rFonts w:ascii="Roboto" w:hAnsi="Roboto"/>
                <w:color w:val="202124"/>
                <w:spacing w:val="3"/>
                <w:sz w:val="21"/>
                <w:szCs w:val="21"/>
                <w:shd w:val="clear" w:color="auto" w:fill="FFFFFF"/>
              </w:rPr>
              <w:t xml:space="preserve"> schedules and making travel bookings for same as required. You would also be responsible for managing the MD's inbox so that anything urgent is prioritised and nothing is missed and generally assisting with the smooth running of the office and ensuring we hit our KPI's. We are looking for someone with office experience and knowledge of Microsoft Office, Xero accounting package or similar and outlook. In return you will receive 28 days holiday increasing with length of service, </w:t>
            </w:r>
            <w:proofErr w:type="spellStart"/>
            <w:r>
              <w:rPr>
                <w:rFonts w:ascii="Roboto" w:hAnsi="Roboto"/>
                <w:color w:val="202124"/>
                <w:spacing w:val="3"/>
                <w:sz w:val="21"/>
                <w:szCs w:val="21"/>
                <w:shd w:val="clear" w:color="auto" w:fill="FFFFFF"/>
              </w:rPr>
              <w:t>enrollment</w:t>
            </w:r>
            <w:proofErr w:type="spellEnd"/>
            <w:r>
              <w:rPr>
                <w:rFonts w:ascii="Roboto" w:hAnsi="Roboto"/>
                <w:color w:val="202124"/>
                <w:spacing w:val="3"/>
                <w:sz w:val="21"/>
                <w:szCs w:val="21"/>
                <w:shd w:val="clear" w:color="auto" w:fill="FFFFFF"/>
              </w:rPr>
              <w:t xml:space="preserve"> into the pension scheme and after successful completion of the probationary period admission into our health package, death in service benefit and company sickness absence policy</w:t>
            </w:r>
          </w:p>
          <w:p w14:paraId="5BC54E6D"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35E9B793" w14:textId="16332215" w:rsidR="00B21966" w:rsidRDefault="00B21966"/>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2519BA61" w14:textId="4316D8EA" w:rsidR="00DB49BB" w:rsidRDefault="00DB49BB" w:rsidP="004A2818">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7BF9814D" w14:textId="77777777" w:rsidTr="00151DEB">
        <w:trPr>
          <w:trHeight w:hRule="exact" w:val="1537"/>
        </w:trPr>
        <w:tc>
          <w:tcPr>
            <w:tcW w:w="13750" w:type="dxa"/>
          </w:tcPr>
          <w:p w14:paraId="5CA17901" w14:textId="77BD6D53" w:rsidR="00EA1067" w:rsidRPr="00EA1067" w:rsidRDefault="00EA1067" w:rsidP="00EA1067">
            <w:pPr>
              <w:rPr>
                <w:rFonts w:asciiTheme="minorHAnsi" w:eastAsiaTheme="minorHAnsi" w:hAnsiTheme="minorHAnsi" w:cstheme="minorBidi"/>
                <w:sz w:val="22"/>
                <w:szCs w:val="22"/>
              </w:rPr>
            </w:pPr>
            <w:r w:rsidRPr="00EA1067">
              <w:rPr>
                <w:rFonts w:asciiTheme="minorHAnsi" w:eastAsiaTheme="minorHAnsi" w:hAnsiTheme="minorHAnsi" w:cstheme="minorBidi"/>
                <w:sz w:val="22"/>
                <w:szCs w:val="22"/>
              </w:rPr>
              <w:t>Knowledge of office management systems &amp; procedures</w:t>
            </w:r>
            <w:r>
              <w:rPr>
                <w:rFonts w:asciiTheme="minorHAnsi" w:eastAsiaTheme="minorHAnsi" w:hAnsiTheme="minorHAnsi" w:cstheme="minorBidi"/>
                <w:sz w:val="22"/>
                <w:szCs w:val="22"/>
              </w:rPr>
              <w:t xml:space="preserve">. </w:t>
            </w:r>
            <w:r w:rsidRPr="00EA1067">
              <w:rPr>
                <w:rFonts w:asciiTheme="minorHAnsi" w:eastAsiaTheme="minorHAnsi" w:hAnsiTheme="minorHAnsi" w:cstheme="minorBidi"/>
                <w:sz w:val="22"/>
                <w:szCs w:val="22"/>
              </w:rPr>
              <w:t>Proficiency in Microsoft office</w:t>
            </w:r>
            <w:r>
              <w:rPr>
                <w:rFonts w:asciiTheme="minorHAnsi" w:eastAsiaTheme="minorHAnsi" w:hAnsiTheme="minorHAnsi" w:cstheme="minorBidi"/>
                <w:sz w:val="22"/>
                <w:szCs w:val="22"/>
              </w:rPr>
              <w:t xml:space="preserve">. </w:t>
            </w:r>
            <w:r w:rsidRPr="00EA1067">
              <w:rPr>
                <w:rFonts w:asciiTheme="minorHAnsi" w:eastAsiaTheme="minorHAnsi" w:hAnsiTheme="minorHAnsi" w:cstheme="minorBidi"/>
                <w:sz w:val="22"/>
                <w:szCs w:val="22"/>
              </w:rPr>
              <w:t>Proficiency in XERO or similar accounting system</w:t>
            </w:r>
            <w:r>
              <w:rPr>
                <w:rFonts w:asciiTheme="minorHAnsi" w:eastAsiaTheme="minorHAnsi" w:hAnsiTheme="minorHAnsi" w:cstheme="minorBidi"/>
                <w:sz w:val="22"/>
                <w:szCs w:val="22"/>
              </w:rPr>
              <w:t>.</w:t>
            </w:r>
          </w:p>
          <w:p w14:paraId="16D067B6" w14:textId="43516D1B" w:rsidR="00EA1067" w:rsidRPr="00EA1067" w:rsidRDefault="00EA1067" w:rsidP="00EA1067">
            <w:pPr>
              <w:rPr>
                <w:rFonts w:asciiTheme="minorHAnsi" w:eastAsiaTheme="minorHAnsi" w:hAnsiTheme="minorHAnsi" w:cstheme="minorBidi"/>
                <w:sz w:val="22"/>
                <w:szCs w:val="22"/>
              </w:rPr>
            </w:pPr>
            <w:r w:rsidRPr="00EA1067">
              <w:rPr>
                <w:rFonts w:asciiTheme="minorHAnsi" w:eastAsiaTheme="minorHAnsi" w:hAnsiTheme="minorHAnsi" w:cstheme="minorBidi"/>
                <w:sz w:val="22"/>
                <w:szCs w:val="22"/>
              </w:rPr>
              <w:t>Able to prioritise work &amp; excellent time management</w:t>
            </w:r>
            <w:r>
              <w:rPr>
                <w:rFonts w:asciiTheme="minorHAnsi" w:eastAsiaTheme="minorHAnsi" w:hAnsiTheme="minorHAnsi" w:cstheme="minorBidi"/>
                <w:sz w:val="22"/>
                <w:szCs w:val="22"/>
              </w:rPr>
              <w:t xml:space="preserve">. </w:t>
            </w:r>
            <w:r w:rsidRPr="00EA1067">
              <w:rPr>
                <w:rFonts w:asciiTheme="minorHAnsi" w:eastAsiaTheme="minorHAnsi" w:hAnsiTheme="minorHAnsi" w:cstheme="minorBidi"/>
                <w:sz w:val="22"/>
                <w:szCs w:val="22"/>
              </w:rPr>
              <w:t>Excellent verbal and written communication skills</w:t>
            </w:r>
          </w:p>
          <w:p w14:paraId="055697E3" w14:textId="2930D04D" w:rsidR="00EA1067" w:rsidRPr="00EA1067" w:rsidRDefault="00EA1067" w:rsidP="00EA1067">
            <w:pPr>
              <w:rPr>
                <w:rFonts w:asciiTheme="minorHAnsi" w:eastAsiaTheme="minorHAnsi" w:hAnsiTheme="minorHAnsi" w:cstheme="minorBidi"/>
                <w:sz w:val="22"/>
                <w:szCs w:val="22"/>
              </w:rPr>
            </w:pPr>
            <w:r w:rsidRPr="00EA1067">
              <w:rPr>
                <w:rFonts w:asciiTheme="minorHAnsi" w:eastAsiaTheme="minorHAnsi" w:hAnsiTheme="minorHAnsi" w:cstheme="minorBidi"/>
                <w:sz w:val="22"/>
                <w:szCs w:val="22"/>
              </w:rPr>
              <w:t xml:space="preserve">Attention to detail and </w:t>
            </w:r>
            <w:proofErr w:type="gramStart"/>
            <w:r w:rsidRPr="00EA1067">
              <w:rPr>
                <w:rFonts w:asciiTheme="minorHAnsi" w:eastAsiaTheme="minorHAnsi" w:hAnsiTheme="minorHAnsi" w:cstheme="minorBidi"/>
                <w:sz w:val="22"/>
                <w:szCs w:val="22"/>
              </w:rPr>
              <w:t>problem solving</w:t>
            </w:r>
            <w:proofErr w:type="gramEnd"/>
            <w:r w:rsidRPr="00EA1067">
              <w:rPr>
                <w:rFonts w:asciiTheme="minorHAnsi" w:eastAsiaTheme="minorHAnsi" w:hAnsiTheme="minorHAnsi" w:cstheme="minorBidi"/>
                <w:sz w:val="22"/>
                <w:szCs w:val="22"/>
              </w:rPr>
              <w:t xml:space="preserve"> skills</w:t>
            </w:r>
            <w:r>
              <w:rPr>
                <w:rFonts w:asciiTheme="minorHAnsi" w:eastAsiaTheme="minorHAnsi" w:hAnsiTheme="minorHAnsi" w:cstheme="minorBidi"/>
                <w:sz w:val="22"/>
                <w:szCs w:val="22"/>
              </w:rPr>
              <w:t xml:space="preserve">. </w:t>
            </w:r>
            <w:r w:rsidRPr="00EA1067">
              <w:rPr>
                <w:rFonts w:asciiTheme="minorHAnsi" w:eastAsiaTheme="minorHAnsi" w:hAnsiTheme="minorHAnsi" w:cstheme="minorBidi"/>
                <w:sz w:val="22"/>
                <w:szCs w:val="22"/>
              </w:rPr>
              <w:t>Knowledge of outlook</w:t>
            </w:r>
          </w:p>
          <w:p w14:paraId="64F8E487" w14:textId="77777777" w:rsidR="004A2818" w:rsidRDefault="004A2818" w:rsidP="0067198A">
            <w:pPr>
              <w:rPr>
                <w:rFonts w:ascii="Arial" w:hAnsi="Arial" w:cs="Arial"/>
                <w:color w:val="000000"/>
                <w:sz w:val="20"/>
                <w:szCs w:val="20"/>
              </w:rPr>
            </w:pPr>
          </w:p>
          <w:p w14:paraId="060913D3" w14:textId="77777777" w:rsidR="00151DEB" w:rsidRDefault="00151DEB" w:rsidP="0067198A">
            <w:pPr>
              <w:rPr>
                <w:rFonts w:ascii="Arial" w:hAnsi="Arial" w:cs="Arial"/>
                <w:color w:val="000000"/>
                <w:sz w:val="20"/>
                <w:szCs w:val="20"/>
              </w:rPr>
            </w:pPr>
          </w:p>
          <w:p w14:paraId="2C367063" w14:textId="77777777" w:rsidR="00151DEB" w:rsidRDefault="00151DEB" w:rsidP="0067198A">
            <w:pPr>
              <w:rPr>
                <w:rFonts w:ascii="Arial" w:hAnsi="Arial" w:cs="Arial"/>
                <w:color w:val="000000"/>
                <w:sz w:val="20"/>
                <w:szCs w:val="20"/>
              </w:rPr>
            </w:pPr>
          </w:p>
          <w:p w14:paraId="02892E3A" w14:textId="77777777" w:rsidR="00151DEB" w:rsidRDefault="00151DEB" w:rsidP="0067198A">
            <w:pPr>
              <w:rPr>
                <w:rFonts w:ascii="Arial" w:hAnsi="Arial" w:cs="Arial"/>
                <w:color w:val="000000"/>
                <w:sz w:val="20"/>
                <w:szCs w:val="20"/>
              </w:rPr>
            </w:pPr>
          </w:p>
          <w:p w14:paraId="3405CE92" w14:textId="77777777" w:rsidR="00151DEB" w:rsidRDefault="00151DEB" w:rsidP="0067198A">
            <w:pPr>
              <w:rPr>
                <w:rFonts w:ascii="Arial" w:hAnsi="Arial" w:cs="Arial"/>
                <w:color w:val="000000"/>
                <w:sz w:val="20"/>
                <w:szCs w:val="20"/>
              </w:rPr>
            </w:pPr>
          </w:p>
          <w:p w14:paraId="76CEF0D1" w14:textId="63BF1141" w:rsidR="00151DEB" w:rsidRPr="001C1F21" w:rsidRDefault="00151DEB" w:rsidP="0067198A">
            <w:pPr>
              <w:rPr>
                <w:rFonts w:ascii="Arial" w:hAnsi="Arial" w:cs="Arial"/>
                <w:color w:val="000000"/>
                <w:sz w:val="20"/>
                <w:szCs w:val="2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44A18EC4" w14:textId="47CA46E7" w:rsidR="00AD4A91" w:rsidRPr="00812CF7" w:rsidRDefault="00AD4A91" w:rsidP="00323A52">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4EED6FD" w14:textId="3AA86E8B" w:rsidR="00AD4A91" w:rsidRPr="00AB11B6" w:rsidRDefault="00151DEB" w:rsidP="00812CF7">
            <w:pPr>
              <w:rPr>
                <w:b/>
              </w:rPr>
            </w:pPr>
            <w:r>
              <w:rPr>
                <w:b/>
              </w:rPr>
              <w:t>3</w:t>
            </w:r>
            <w:r w:rsidR="00D31696">
              <w:rPr>
                <w:b/>
              </w:rPr>
              <w:t>7</w:t>
            </w:r>
          </w:p>
        </w:tc>
      </w:tr>
      <w:tr w:rsidR="00AD4A91" w14:paraId="50692828" w14:textId="77777777" w:rsidTr="00B21966">
        <w:tc>
          <w:tcPr>
            <w:tcW w:w="7225" w:type="dxa"/>
          </w:tcPr>
          <w:p w14:paraId="6A11F0CA" w14:textId="174B88C2" w:rsidR="00B776CB" w:rsidRPr="004A2818"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00B776CB" w:rsidRPr="00292583">
              <w:rPr>
                <w:rFonts w:ascii="Arial" w:hAnsi="Arial" w:cs="Arial"/>
                <w:color w:val="000000" w:themeColor="text1"/>
              </w:rPr>
              <w:t xml:space="preserve"> </w:t>
            </w:r>
          </w:p>
        </w:tc>
        <w:tc>
          <w:tcPr>
            <w:tcW w:w="6520" w:type="dxa"/>
          </w:tcPr>
          <w:p w14:paraId="7AACC0B0" w14:textId="08F01976" w:rsidR="00AD4A91" w:rsidRDefault="00B73B17" w:rsidP="00161FDE">
            <w:r>
              <w:rPr>
                <w:rFonts w:ascii="Arial" w:hAnsi="Arial" w:cs="Arial"/>
              </w:rPr>
              <w:t xml:space="preserve">Monday - Friday, </w:t>
            </w:r>
            <w:r w:rsidR="00151DEB">
              <w:rPr>
                <w:rFonts w:ascii="Arial" w:hAnsi="Arial" w:cs="Arial"/>
              </w:rPr>
              <w:t>7</w:t>
            </w:r>
            <w:r>
              <w:rPr>
                <w:rFonts w:ascii="Arial" w:hAnsi="Arial" w:cs="Arial"/>
              </w:rPr>
              <w:t xml:space="preserve"> hours a day</w:t>
            </w:r>
            <w:r w:rsidR="00151DEB">
              <w:rPr>
                <w:rFonts w:ascii="Arial" w:hAnsi="Arial" w:cs="Arial"/>
              </w:rPr>
              <w:t>.</w:t>
            </w:r>
          </w:p>
        </w:tc>
      </w:tr>
      <w:tr w:rsidR="00AD4A91" w14:paraId="546E6CB8" w14:textId="77777777" w:rsidTr="00B21966">
        <w:tc>
          <w:tcPr>
            <w:tcW w:w="7225" w:type="dxa"/>
          </w:tcPr>
          <w:p w14:paraId="5B695F2E" w14:textId="2A27979D" w:rsidR="00812CF7" w:rsidRPr="004A2818" w:rsidRDefault="00AD4A91" w:rsidP="00323A52">
            <w:pPr>
              <w:rPr>
                <w:rFonts w:ascii="Arial" w:hAnsi="Arial" w:cs="Arial"/>
                <w:b/>
                <w:sz w:val="32"/>
                <w:szCs w:val="32"/>
              </w:rPr>
            </w:pPr>
            <w:r w:rsidRPr="00F4316C">
              <w:rPr>
                <w:rFonts w:ascii="Arial" w:hAnsi="Arial" w:cs="Arial"/>
                <w:b/>
                <w:sz w:val="32"/>
                <w:szCs w:val="32"/>
              </w:rPr>
              <w:t>Hourly rate of pay</w:t>
            </w:r>
          </w:p>
        </w:tc>
        <w:tc>
          <w:tcPr>
            <w:tcW w:w="6520" w:type="dxa"/>
          </w:tcPr>
          <w:p w14:paraId="747555ED" w14:textId="211B2C03" w:rsidR="00AD4A91" w:rsidRDefault="005A08BB" w:rsidP="00323A52">
            <w:r>
              <w:rPr>
                <w:rFonts w:ascii="Roboto" w:hAnsi="Roboto"/>
                <w:color w:val="202124"/>
                <w:spacing w:val="3"/>
                <w:sz w:val="21"/>
                <w:szCs w:val="21"/>
                <w:shd w:val="clear" w:color="auto" w:fill="FFFFFF"/>
              </w:rPr>
              <w:t xml:space="preserve">£21,840 full time </w:t>
            </w:r>
            <w:r w:rsidR="00AD4A91">
              <w:fldChar w:fldCharType="begin"/>
            </w:r>
            <w:r w:rsidR="00AD4A91">
              <w:instrText xml:space="preserve"> =  \* MERGEFORMAT </w:instrText>
            </w:r>
            <w:r w:rsidR="00AD4A91">
              <w:fldChar w:fldCharType="end"/>
            </w:r>
          </w:p>
        </w:tc>
      </w:tr>
    </w:tbl>
    <w:p w14:paraId="408B6B00" w14:textId="7232A36D" w:rsidR="00E2100D" w:rsidRDefault="00E2100D"/>
    <w:p w14:paraId="175F94F0" w14:textId="77777777" w:rsidR="00B73B17" w:rsidRDefault="00B73B17"/>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2E32549C" w14:textId="55CF3E87" w:rsidR="00AD4A91" w:rsidRPr="004A2818" w:rsidRDefault="00AD4A91" w:rsidP="004A2818">
            <w:pPr>
              <w:rPr>
                <w:rFonts w:ascii="Arial" w:hAnsi="Arial" w:cs="Arial"/>
                <w:color w:val="000000" w:themeColor="text1"/>
              </w:rPr>
            </w:pPr>
            <w:r>
              <w:rPr>
                <w:rFonts w:ascii="Arial" w:hAnsi="Arial" w:cs="Arial"/>
                <w:b/>
                <w:color w:val="000000"/>
                <w:sz w:val="32"/>
                <w:szCs w:val="32"/>
              </w:rPr>
              <w:lastRenderedPageBreak/>
              <w:t>Employability support</w:t>
            </w:r>
            <w:r>
              <w:rPr>
                <w:rFonts w:ascii="Arial" w:hAnsi="Arial" w:cs="Arial"/>
                <w:color w:val="000000"/>
              </w:rPr>
              <w:t xml:space="preserve"> </w:t>
            </w:r>
          </w:p>
        </w:tc>
      </w:tr>
      <w:tr w:rsidR="00AD4A91" w:rsidRPr="00133506" w14:paraId="4B3A49AB" w14:textId="77777777" w:rsidTr="0074699A">
        <w:trPr>
          <w:trHeight w:hRule="exact" w:val="7630"/>
        </w:trPr>
        <w:tc>
          <w:tcPr>
            <w:tcW w:w="13750" w:type="dxa"/>
          </w:tcPr>
          <w:p w14:paraId="6EA1B976" w14:textId="77777777" w:rsidR="00AD4A91" w:rsidRDefault="00AD4A91" w:rsidP="00323A52">
            <w:pPr>
              <w:rPr>
                <w:rFonts w:ascii="Arial" w:hAnsi="Arial" w:cs="Arial"/>
                <w:sz w:val="20"/>
                <w:szCs w:val="20"/>
              </w:rPr>
            </w:pPr>
          </w:p>
          <w:p w14:paraId="1E77DF4E" w14:textId="77777777" w:rsidR="003046FA" w:rsidRDefault="003046FA" w:rsidP="003046FA">
            <w:pPr>
              <w:rPr>
                <w:rFonts w:asciiTheme="minorHAnsi" w:hAnsiTheme="minorHAnsi" w:cstheme="minorHAnsi"/>
                <w:b/>
                <w:bCs/>
                <w:color w:val="000000"/>
                <w:sz w:val="18"/>
                <w:szCs w:val="18"/>
              </w:rPr>
            </w:pPr>
            <w:r>
              <w:rPr>
                <w:rFonts w:asciiTheme="minorHAnsi" w:hAnsiTheme="minorHAnsi" w:cstheme="minorHAnsi"/>
                <w:b/>
                <w:bCs/>
                <w:color w:val="000000"/>
                <w:sz w:val="18"/>
                <w:szCs w:val="18"/>
              </w:rPr>
              <w:t>Training provided by Impactful Governance – CIC (Kickstart Gateway)</w:t>
            </w:r>
          </w:p>
          <w:p w14:paraId="77BE6C94" w14:textId="77777777" w:rsidR="003046FA" w:rsidRDefault="003046FA" w:rsidP="003046FA">
            <w:pPr>
              <w:rPr>
                <w:rFonts w:asciiTheme="minorHAnsi" w:hAnsiTheme="minorHAnsi" w:cstheme="minorHAnsi"/>
                <w:b/>
                <w:bCs/>
                <w:color w:val="000000"/>
                <w:sz w:val="18"/>
                <w:szCs w:val="18"/>
              </w:rPr>
            </w:pPr>
          </w:p>
          <w:p w14:paraId="5F586146"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5C98AFD7"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689EBD2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2CCB1FD1"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07905392"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46E2B5D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2661275"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20DECBD4"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E3E35C6"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53A1A86C"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7BC7199D"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202E88D5" w14:textId="77777777" w:rsidR="003046FA" w:rsidRPr="003730EC" w:rsidRDefault="003046FA" w:rsidP="003046FA">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34442354"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350C20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2D37CC47"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50A482EE"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523FB4B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7104723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29DDE5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0D67013A"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3A6D7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29AA427"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31986A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3F2EEE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6708761"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26064F5C"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5B1F3BF6" w14:textId="77777777" w:rsidR="003046FA" w:rsidRPr="007352D4" w:rsidRDefault="003046FA" w:rsidP="003046FA">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569336D4" w14:textId="44522590" w:rsidR="00AD4A91" w:rsidRDefault="00AD4A91" w:rsidP="00622382">
            <w:pPr>
              <w:rPr>
                <w:rFonts w:ascii="Arial" w:hAnsi="Arial" w:cs="Arial"/>
                <w:color w:val="000000" w:themeColor="text1"/>
              </w:rPr>
            </w:pPr>
          </w:p>
          <w:p w14:paraId="0B841828" w14:textId="77777777" w:rsidR="00292583" w:rsidRDefault="00292583" w:rsidP="00622382">
            <w:pPr>
              <w:rPr>
                <w:rFonts w:ascii="Arial" w:hAnsi="Arial" w:cs="Arial"/>
                <w:sz w:val="20"/>
                <w:szCs w:val="20"/>
              </w:rPr>
            </w:pP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FD49927" w14:textId="7B3678BB" w:rsidR="00AD4A91" w:rsidRDefault="00AD4A91"/>
    <w:tbl>
      <w:tblPr>
        <w:tblStyle w:val="TableGrid"/>
        <w:tblW w:w="14520" w:type="dxa"/>
        <w:tblInd w:w="-572" w:type="dxa"/>
        <w:tblCellMar>
          <w:top w:w="113" w:type="dxa"/>
          <w:bottom w:w="113" w:type="dxa"/>
        </w:tblCellMar>
        <w:tblLook w:val="04A0" w:firstRow="1" w:lastRow="0" w:firstColumn="1" w:lastColumn="0" w:noHBand="0" w:noVBand="1"/>
      </w:tblPr>
      <w:tblGrid>
        <w:gridCol w:w="1251"/>
        <w:gridCol w:w="1060"/>
        <w:gridCol w:w="1390"/>
        <w:gridCol w:w="1231"/>
        <w:gridCol w:w="1194"/>
        <w:gridCol w:w="1364"/>
        <w:gridCol w:w="2091"/>
        <w:gridCol w:w="1500"/>
        <w:gridCol w:w="1929"/>
        <w:gridCol w:w="1510"/>
      </w:tblGrid>
      <w:tr w:rsidR="00FF145C" w:rsidRPr="00AD4A91" w14:paraId="7C7028BC" w14:textId="77777777" w:rsidTr="00D311D2">
        <w:trPr>
          <w:trHeight w:val="375"/>
        </w:trPr>
        <w:tc>
          <w:tcPr>
            <w:tcW w:w="14520" w:type="dxa"/>
            <w:gridSpan w:val="10"/>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lastRenderedPageBreak/>
              <w:t>If your vacancies are in more than one location, please complete a separate row for each</w:t>
            </w:r>
          </w:p>
        </w:tc>
      </w:tr>
      <w:tr w:rsidR="00921EDD" w:rsidRPr="00AD4A91" w14:paraId="26974753" w14:textId="77777777" w:rsidTr="00D311D2">
        <w:trPr>
          <w:trHeight w:val="1580"/>
        </w:trPr>
        <w:tc>
          <w:tcPr>
            <w:tcW w:w="1276" w:type="dxa"/>
          </w:tcPr>
          <w:p w14:paraId="458DFC64" w14:textId="77777777" w:rsidR="00417B89" w:rsidRPr="004A2818" w:rsidRDefault="00417B89" w:rsidP="00AD4A91">
            <w:pPr>
              <w:rPr>
                <w:rFonts w:ascii="Arial" w:hAnsi="Arial" w:cs="Arial"/>
                <w:b/>
                <w:sz w:val="22"/>
                <w:szCs w:val="22"/>
              </w:rPr>
            </w:pPr>
            <w:r w:rsidRPr="004A2818">
              <w:rPr>
                <w:rFonts w:ascii="Arial" w:hAnsi="Arial" w:cs="Arial"/>
                <w:b/>
                <w:sz w:val="22"/>
                <w:szCs w:val="22"/>
              </w:rPr>
              <w:t>Where is this job based?</w:t>
            </w:r>
          </w:p>
          <w:p w14:paraId="73185E1E" w14:textId="77777777" w:rsidR="00417B89" w:rsidRPr="004A2818" w:rsidRDefault="00417B89" w:rsidP="00071433">
            <w:pPr>
              <w:shd w:val="clear" w:color="auto" w:fill="FFFFFF"/>
              <w:rPr>
                <w:rFonts w:ascii="Arial" w:hAnsi="Arial" w:cs="Arial"/>
                <w:b/>
                <w:sz w:val="22"/>
                <w:szCs w:val="22"/>
              </w:rPr>
            </w:pPr>
            <w:r w:rsidRPr="004A2818">
              <w:rPr>
                <w:rFonts w:ascii="Arial" w:hAnsi="Arial" w:cs="Arial"/>
                <w:b/>
                <w:color w:val="000000"/>
                <w:sz w:val="22"/>
                <w:szCs w:val="22"/>
              </w:rPr>
              <w:br/>
            </w:r>
          </w:p>
        </w:tc>
        <w:tc>
          <w:tcPr>
            <w:tcW w:w="664" w:type="dxa"/>
          </w:tcPr>
          <w:p w14:paraId="08DFA448" w14:textId="77777777" w:rsidR="00417B89" w:rsidRPr="004A2818" w:rsidRDefault="00417B89">
            <w:pPr>
              <w:rPr>
                <w:rFonts w:ascii="Arial" w:hAnsi="Arial" w:cs="Arial"/>
                <w:b/>
                <w:sz w:val="22"/>
                <w:szCs w:val="22"/>
              </w:rPr>
            </w:pPr>
            <w:r w:rsidRPr="004A2818">
              <w:rPr>
                <w:rFonts w:ascii="Arial" w:hAnsi="Arial" w:cs="Arial"/>
                <w:b/>
                <w:sz w:val="22"/>
                <w:szCs w:val="22"/>
              </w:rPr>
              <w:t>No of jobs at this location</w:t>
            </w:r>
          </w:p>
        </w:tc>
        <w:tc>
          <w:tcPr>
            <w:tcW w:w="1098" w:type="dxa"/>
          </w:tcPr>
          <w:p w14:paraId="61FF0E1E" w14:textId="734AF5ED" w:rsidR="00417B89" w:rsidRPr="004A2818" w:rsidRDefault="00417B89">
            <w:pPr>
              <w:rPr>
                <w:rFonts w:ascii="Arial" w:hAnsi="Arial" w:cs="Arial"/>
                <w:b/>
                <w:sz w:val="22"/>
                <w:szCs w:val="22"/>
              </w:rPr>
            </w:pPr>
            <w:r w:rsidRPr="004A2818">
              <w:rPr>
                <w:rFonts w:ascii="Arial" w:hAnsi="Arial" w:cs="Arial"/>
                <w:b/>
                <w:sz w:val="22"/>
                <w:szCs w:val="22"/>
              </w:rPr>
              <w:t>When do you want to start advertising this job?</w:t>
            </w:r>
          </w:p>
        </w:tc>
        <w:tc>
          <w:tcPr>
            <w:tcW w:w="978" w:type="dxa"/>
          </w:tcPr>
          <w:p w14:paraId="06AE098B" w14:textId="65AE1240" w:rsidR="00417B89" w:rsidRPr="004A2818" w:rsidRDefault="00417B89">
            <w:pPr>
              <w:rPr>
                <w:rFonts w:ascii="Arial" w:hAnsi="Arial" w:cs="Arial"/>
                <w:b/>
                <w:sz w:val="22"/>
                <w:szCs w:val="22"/>
              </w:rPr>
            </w:pPr>
            <w:r w:rsidRPr="004A2818">
              <w:rPr>
                <w:rFonts w:ascii="Arial" w:hAnsi="Arial" w:cs="Arial"/>
                <w:b/>
                <w:sz w:val="22"/>
                <w:szCs w:val="22"/>
              </w:rPr>
              <w:t xml:space="preserve">Maximum number of referrals you wish to receive </w:t>
            </w:r>
            <w:r w:rsidRPr="004A2818">
              <w:rPr>
                <w:rFonts w:ascii="Arial" w:hAnsi="Arial" w:cs="Arial"/>
                <w:b/>
                <w:color w:val="000000" w:themeColor="text1"/>
                <w:sz w:val="22"/>
                <w:szCs w:val="22"/>
              </w:rPr>
              <w:t>per job</w:t>
            </w:r>
          </w:p>
        </w:tc>
        <w:tc>
          <w:tcPr>
            <w:tcW w:w="950" w:type="dxa"/>
          </w:tcPr>
          <w:p w14:paraId="5DB0D37D" w14:textId="77777777" w:rsidR="00417B89" w:rsidRPr="004A2818" w:rsidRDefault="00417B89">
            <w:pPr>
              <w:rPr>
                <w:rFonts w:ascii="Arial" w:hAnsi="Arial" w:cs="Arial"/>
                <w:b/>
                <w:sz w:val="22"/>
                <w:szCs w:val="22"/>
              </w:rPr>
            </w:pPr>
            <w:r w:rsidRPr="004A2818">
              <w:rPr>
                <w:rFonts w:ascii="Arial" w:hAnsi="Arial" w:cs="Arial"/>
                <w:b/>
                <w:sz w:val="22"/>
                <w:szCs w:val="22"/>
              </w:rPr>
              <w:t>Is public transport available to this location?</w:t>
            </w:r>
          </w:p>
        </w:tc>
        <w:tc>
          <w:tcPr>
            <w:tcW w:w="950" w:type="dxa"/>
          </w:tcPr>
          <w:p w14:paraId="63AE52E0" w14:textId="77777777" w:rsidR="00417B89" w:rsidRPr="004A2818" w:rsidRDefault="00417B89">
            <w:pPr>
              <w:rPr>
                <w:rFonts w:ascii="Arial" w:hAnsi="Arial" w:cs="Arial"/>
                <w:b/>
                <w:sz w:val="22"/>
                <w:szCs w:val="22"/>
              </w:rPr>
            </w:pPr>
            <w:r w:rsidRPr="004A2818">
              <w:rPr>
                <w:rFonts w:ascii="Arial" w:hAnsi="Arial" w:cs="Arial"/>
                <w:b/>
                <w:sz w:val="22"/>
                <w:szCs w:val="22"/>
              </w:rPr>
              <w:t>Full address and postcode of the job location</w:t>
            </w:r>
          </w:p>
          <w:p w14:paraId="31AE4DDE" w14:textId="77777777" w:rsidR="00417B89" w:rsidRPr="004A2818" w:rsidRDefault="00417B89">
            <w:pPr>
              <w:rPr>
                <w:rFonts w:ascii="Arial" w:hAnsi="Arial" w:cs="Arial"/>
                <w:b/>
                <w:sz w:val="22"/>
                <w:szCs w:val="22"/>
              </w:rPr>
            </w:pPr>
          </w:p>
          <w:p w14:paraId="06EE061C" w14:textId="77777777" w:rsidR="00417B89" w:rsidRPr="004A2818" w:rsidRDefault="00417B89">
            <w:pPr>
              <w:rPr>
                <w:rFonts w:ascii="Arial" w:hAnsi="Arial" w:cs="Arial"/>
                <w:b/>
                <w:sz w:val="22"/>
                <w:szCs w:val="22"/>
              </w:rPr>
            </w:pPr>
          </w:p>
        </w:tc>
        <w:tc>
          <w:tcPr>
            <w:tcW w:w="3154" w:type="dxa"/>
          </w:tcPr>
          <w:p w14:paraId="746D0615" w14:textId="77777777" w:rsidR="00417B89" w:rsidRPr="004A2818" w:rsidRDefault="00417B89">
            <w:pPr>
              <w:rPr>
                <w:rFonts w:ascii="Arial" w:hAnsi="Arial" w:cs="Arial"/>
                <w:b/>
                <w:sz w:val="22"/>
                <w:szCs w:val="22"/>
              </w:rPr>
            </w:pPr>
            <w:r w:rsidRPr="004A2818">
              <w:rPr>
                <w:rFonts w:ascii="Arial" w:hAnsi="Arial" w:cs="Arial"/>
                <w:b/>
                <w:sz w:val="22"/>
                <w:szCs w:val="22"/>
              </w:rPr>
              <w:t xml:space="preserve">Contact name, </w:t>
            </w:r>
            <w:proofErr w:type="gramStart"/>
            <w:r w:rsidRPr="004A2818">
              <w:rPr>
                <w:rFonts w:ascii="Arial" w:hAnsi="Arial" w:cs="Arial"/>
                <w:b/>
                <w:sz w:val="22"/>
                <w:szCs w:val="22"/>
              </w:rPr>
              <w:t>email</w:t>
            </w:r>
            <w:proofErr w:type="gramEnd"/>
            <w:r w:rsidRPr="004A2818">
              <w:rPr>
                <w:rFonts w:ascii="Arial" w:hAnsi="Arial" w:cs="Arial"/>
                <w:b/>
                <w:sz w:val="22"/>
                <w:szCs w:val="22"/>
              </w:rPr>
              <w:t xml:space="preserve"> and phone number for this job</w:t>
            </w:r>
          </w:p>
          <w:p w14:paraId="158F5063" w14:textId="77777777" w:rsidR="00417B89" w:rsidRPr="004A2818" w:rsidRDefault="00417B89">
            <w:pPr>
              <w:rPr>
                <w:rFonts w:ascii="Arial" w:hAnsi="Arial" w:cs="Arial"/>
                <w:b/>
                <w:sz w:val="22"/>
                <w:szCs w:val="22"/>
              </w:rPr>
            </w:pPr>
          </w:p>
          <w:p w14:paraId="360BAA13" w14:textId="77777777" w:rsidR="00417B89" w:rsidRPr="004A2818" w:rsidRDefault="00417B89">
            <w:pPr>
              <w:rPr>
                <w:rFonts w:ascii="Arial" w:hAnsi="Arial" w:cs="Arial"/>
                <w:b/>
                <w:sz w:val="22"/>
                <w:szCs w:val="22"/>
              </w:rPr>
            </w:pPr>
          </w:p>
        </w:tc>
        <w:tc>
          <w:tcPr>
            <w:tcW w:w="1180" w:type="dxa"/>
          </w:tcPr>
          <w:p w14:paraId="0FB1CD59" w14:textId="77777777" w:rsidR="00417B89" w:rsidRPr="004A2818" w:rsidRDefault="00417B89" w:rsidP="00FF3014">
            <w:pPr>
              <w:rPr>
                <w:rFonts w:ascii="Arial" w:hAnsi="Arial" w:cs="Arial"/>
                <w:b/>
                <w:color w:val="000000" w:themeColor="text1"/>
                <w:sz w:val="22"/>
                <w:szCs w:val="22"/>
              </w:rPr>
            </w:pPr>
            <w:r w:rsidRPr="004A2818">
              <w:rPr>
                <w:rFonts w:ascii="Arial" w:hAnsi="Arial" w:cs="Arial"/>
                <w:b/>
                <w:color w:val="000000" w:themeColor="text1"/>
                <w:sz w:val="22"/>
                <w:szCs w:val="22"/>
              </w:rPr>
              <w:t>Closing date for applications</w:t>
            </w:r>
          </w:p>
          <w:p w14:paraId="5E27B85E" w14:textId="56979166" w:rsidR="00417B89" w:rsidRPr="004A2818" w:rsidRDefault="00417B89" w:rsidP="00FF3014">
            <w:pPr>
              <w:rPr>
                <w:rFonts w:ascii="Arial" w:hAnsi="Arial" w:cs="Arial"/>
                <w:b/>
                <w:color w:val="000000"/>
                <w:sz w:val="22"/>
                <w:szCs w:val="22"/>
              </w:rPr>
            </w:pPr>
          </w:p>
        </w:tc>
        <w:tc>
          <w:tcPr>
            <w:tcW w:w="3154" w:type="dxa"/>
          </w:tcPr>
          <w:p w14:paraId="7E08D701" w14:textId="20C26EF7" w:rsidR="00417B89" w:rsidRPr="004A2818" w:rsidRDefault="00417B89" w:rsidP="00FF3014">
            <w:pPr>
              <w:rPr>
                <w:rFonts w:ascii="Arial" w:hAnsi="Arial" w:cs="Arial"/>
                <w:b/>
                <w:color w:val="000000"/>
                <w:sz w:val="22"/>
                <w:szCs w:val="22"/>
              </w:rPr>
            </w:pPr>
            <w:r w:rsidRPr="004A2818">
              <w:rPr>
                <w:rFonts w:ascii="Arial" w:hAnsi="Arial" w:cs="Arial"/>
                <w:b/>
                <w:color w:val="000000"/>
                <w:sz w:val="22"/>
                <w:szCs w:val="22"/>
              </w:rPr>
              <w:t>How to apply</w:t>
            </w:r>
          </w:p>
          <w:p w14:paraId="50700643" w14:textId="77777777" w:rsidR="00417B89" w:rsidRPr="004A2818" w:rsidRDefault="00417B89" w:rsidP="00FF3014">
            <w:pPr>
              <w:rPr>
                <w:rFonts w:ascii="Arial" w:hAnsi="Arial" w:cs="Arial"/>
                <w:b/>
                <w:sz w:val="22"/>
                <w:szCs w:val="22"/>
              </w:rPr>
            </w:pPr>
          </w:p>
        </w:tc>
        <w:tc>
          <w:tcPr>
            <w:tcW w:w="1116" w:type="dxa"/>
          </w:tcPr>
          <w:p w14:paraId="78887902" w14:textId="0A82A13B" w:rsidR="00417B89" w:rsidRPr="004A2818" w:rsidRDefault="00417B89">
            <w:pPr>
              <w:rPr>
                <w:rFonts w:ascii="Arial" w:hAnsi="Arial" w:cs="Arial"/>
                <w:b/>
                <w:sz w:val="22"/>
                <w:szCs w:val="22"/>
              </w:rPr>
            </w:pPr>
            <w:r w:rsidRPr="004A2818">
              <w:rPr>
                <w:rFonts w:ascii="Arial" w:hAnsi="Arial" w:cs="Arial"/>
                <w:b/>
                <w:sz w:val="22"/>
                <w:szCs w:val="22"/>
              </w:rPr>
              <w:t>Anticipated start date for this job</w:t>
            </w:r>
          </w:p>
        </w:tc>
      </w:tr>
      <w:tr w:rsidR="00921EDD" w:rsidRPr="00071433" w14:paraId="4A75B571" w14:textId="77777777" w:rsidTr="00D311D2">
        <w:trPr>
          <w:trHeight w:val="20"/>
        </w:trPr>
        <w:tc>
          <w:tcPr>
            <w:tcW w:w="1276" w:type="dxa"/>
          </w:tcPr>
          <w:p w14:paraId="5E2E6A8C" w14:textId="542278EF" w:rsidR="00417B89" w:rsidRPr="00560781" w:rsidRDefault="00921EDD" w:rsidP="00D311D2">
            <w:pPr>
              <w:pStyle w:val="ListParagraph"/>
              <w:shd w:val="clear" w:color="auto" w:fill="FFFFFF"/>
              <w:ind w:left="0"/>
              <w:rPr>
                <w:rFonts w:ascii="Arial" w:hAnsi="Arial" w:cs="Arial"/>
                <w:bCs/>
                <w:lang w:eastAsia="en-US"/>
              </w:rPr>
            </w:pPr>
            <w:r w:rsidRPr="00560781">
              <w:rPr>
                <w:rFonts w:ascii="Arial" w:hAnsi="Arial" w:cs="Arial"/>
                <w:bCs/>
                <w:lang w:eastAsia="en-US"/>
              </w:rPr>
              <w:t>Cheshunt</w:t>
            </w:r>
          </w:p>
        </w:tc>
        <w:tc>
          <w:tcPr>
            <w:tcW w:w="664" w:type="dxa"/>
          </w:tcPr>
          <w:p w14:paraId="35BA5979" w14:textId="1EC7B147" w:rsidR="00417B89" w:rsidRPr="00560781" w:rsidRDefault="00AC02A0">
            <w:pPr>
              <w:rPr>
                <w:rFonts w:ascii="Arial" w:hAnsi="Arial" w:cs="Arial"/>
                <w:bCs/>
              </w:rPr>
            </w:pPr>
            <w:r w:rsidRPr="00560781">
              <w:rPr>
                <w:rFonts w:ascii="Arial" w:hAnsi="Arial" w:cs="Arial"/>
                <w:bCs/>
              </w:rPr>
              <w:t>1</w:t>
            </w:r>
          </w:p>
        </w:tc>
        <w:tc>
          <w:tcPr>
            <w:tcW w:w="1098" w:type="dxa"/>
          </w:tcPr>
          <w:p w14:paraId="396DBD29" w14:textId="370A105B" w:rsidR="00417B89" w:rsidRPr="00560781" w:rsidRDefault="00921EDD">
            <w:pPr>
              <w:rPr>
                <w:rFonts w:ascii="Arial" w:hAnsi="Arial" w:cs="Arial"/>
                <w:bCs/>
              </w:rPr>
            </w:pPr>
            <w:r w:rsidRPr="00560781">
              <w:rPr>
                <w:rFonts w:ascii="Arial" w:hAnsi="Arial" w:cs="Arial"/>
                <w:bCs/>
              </w:rPr>
              <w:t>1</w:t>
            </w:r>
            <w:r w:rsidR="00AC5C08">
              <w:rPr>
                <w:rFonts w:ascii="Arial" w:hAnsi="Arial" w:cs="Arial"/>
                <w:bCs/>
              </w:rPr>
              <w:t>1</w:t>
            </w:r>
            <w:r w:rsidR="00725AF2" w:rsidRPr="00560781">
              <w:rPr>
                <w:rFonts w:ascii="Arial" w:hAnsi="Arial" w:cs="Arial"/>
                <w:bCs/>
              </w:rPr>
              <w:t>/</w:t>
            </w:r>
            <w:r w:rsidR="00151DEB" w:rsidRPr="00560781">
              <w:rPr>
                <w:rFonts w:ascii="Arial" w:hAnsi="Arial" w:cs="Arial"/>
                <w:bCs/>
              </w:rPr>
              <w:t>1</w:t>
            </w:r>
            <w:r w:rsidR="00AC5C08">
              <w:rPr>
                <w:rFonts w:ascii="Arial" w:hAnsi="Arial" w:cs="Arial"/>
                <w:bCs/>
              </w:rPr>
              <w:t>1</w:t>
            </w:r>
            <w:r w:rsidR="00847EC5" w:rsidRPr="00560781">
              <w:rPr>
                <w:rFonts w:ascii="Arial" w:hAnsi="Arial" w:cs="Arial"/>
                <w:bCs/>
              </w:rPr>
              <w:t>/21</w:t>
            </w:r>
          </w:p>
        </w:tc>
        <w:tc>
          <w:tcPr>
            <w:tcW w:w="978" w:type="dxa"/>
          </w:tcPr>
          <w:p w14:paraId="49073DEA" w14:textId="3233104D" w:rsidR="00417B89" w:rsidRPr="00560781" w:rsidRDefault="00847EC5">
            <w:pPr>
              <w:rPr>
                <w:rFonts w:ascii="Arial" w:hAnsi="Arial" w:cs="Arial"/>
                <w:bCs/>
              </w:rPr>
            </w:pPr>
            <w:r w:rsidRPr="00560781">
              <w:rPr>
                <w:rFonts w:ascii="Arial" w:hAnsi="Arial" w:cs="Arial"/>
                <w:bCs/>
              </w:rPr>
              <w:t>5</w:t>
            </w:r>
            <w:r w:rsidR="00D114E7" w:rsidRPr="00560781">
              <w:rPr>
                <w:rFonts w:ascii="Arial" w:hAnsi="Arial" w:cs="Arial"/>
                <w:bCs/>
              </w:rPr>
              <w:t>0</w:t>
            </w:r>
          </w:p>
        </w:tc>
        <w:tc>
          <w:tcPr>
            <w:tcW w:w="950" w:type="dxa"/>
          </w:tcPr>
          <w:p w14:paraId="35DF145F" w14:textId="0D43FEA7" w:rsidR="00417B89" w:rsidRPr="00560781" w:rsidRDefault="00921EDD">
            <w:pPr>
              <w:rPr>
                <w:rFonts w:ascii="Arial" w:hAnsi="Arial" w:cs="Arial"/>
                <w:bCs/>
              </w:rPr>
            </w:pPr>
            <w:proofErr w:type="gramStart"/>
            <w:r w:rsidRPr="00560781">
              <w:rPr>
                <w:rFonts w:ascii="Arial" w:hAnsi="Arial" w:cs="Arial"/>
                <w:bCs/>
              </w:rPr>
              <w:t>Y</w:t>
            </w:r>
            <w:r w:rsidR="00F52151" w:rsidRPr="00560781">
              <w:rPr>
                <w:rFonts w:ascii="Arial" w:hAnsi="Arial" w:cs="Arial"/>
                <w:bCs/>
              </w:rPr>
              <w:t>es</w:t>
            </w:r>
            <w:proofErr w:type="gramEnd"/>
            <w:r w:rsidRPr="00560781">
              <w:rPr>
                <w:rFonts w:ascii="Arial" w:hAnsi="Arial" w:cs="Arial"/>
                <w:bCs/>
              </w:rPr>
              <w:t xml:space="preserve"> but would have to walk from bus stop about 5 mins</w:t>
            </w:r>
          </w:p>
        </w:tc>
        <w:tc>
          <w:tcPr>
            <w:tcW w:w="950" w:type="dxa"/>
          </w:tcPr>
          <w:p w14:paraId="4A1D5C99" w14:textId="015163C9" w:rsidR="00C719E6" w:rsidRPr="00560781" w:rsidRDefault="00921EDD" w:rsidP="00D311D2">
            <w:pPr>
              <w:rPr>
                <w:rFonts w:ascii="Arial" w:hAnsi="Arial" w:cs="Arial"/>
                <w:bCs/>
              </w:rPr>
            </w:pPr>
            <w:r w:rsidRPr="00560781">
              <w:rPr>
                <w:rFonts w:ascii="Arial" w:hAnsi="Arial" w:cs="Arial"/>
                <w:bCs/>
              </w:rPr>
              <w:t>Hawthorns Barn, Bread and Cheese Lane, Cheshunt, Herts. EN7 6PE</w:t>
            </w:r>
          </w:p>
        </w:tc>
        <w:tc>
          <w:tcPr>
            <w:tcW w:w="3154" w:type="dxa"/>
          </w:tcPr>
          <w:p w14:paraId="63763C7C" w14:textId="0654B8F5" w:rsidR="007F39D4" w:rsidRPr="00560781" w:rsidRDefault="00921EDD" w:rsidP="008E3661">
            <w:pPr>
              <w:rPr>
                <w:rFonts w:ascii="Arial" w:hAnsi="Arial" w:cs="Arial"/>
                <w:bCs/>
              </w:rPr>
            </w:pPr>
            <w:r w:rsidRPr="00560781">
              <w:rPr>
                <w:rFonts w:ascii="Arial" w:hAnsi="Arial" w:cs="Arial"/>
                <w:bCs/>
              </w:rPr>
              <w:t xml:space="preserve">Jayne Goldsmith, 07702862625, </w:t>
            </w:r>
            <w:hyperlink r:id="rId10" w:history="1">
              <w:r w:rsidR="00AC5C08" w:rsidRPr="00B52063">
                <w:rPr>
                  <w:rStyle w:val="Hyperlink"/>
                  <w:rFonts w:ascii="Arial" w:hAnsi="Arial" w:cs="Arial"/>
                  <w:bCs/>
                </w:rPr>
                <w:t>jayne@ftg-ltd.co.uk</w:t>
              </w:r>
            </w:hyperlink>
            <w:r w:rsidR="00AC5C08">
              <w:rPr>
                <w:rFonts w:ascii="Arial" w:hAnsi="Arial" w:cs="Arial"/>
                <w:bCs/>
              </w:rPr>
              <w:t xml:space="preserve"> </w:t>
            </w:r>
          </w:p>
        </w:tc>
        <w:tc>
          <w:tcPr>
            <w:tcW w:w="1180" w:type="dxa"/>
          </w:tcPr>
          <w:p w14:paraId="00624E33" w14:textId="54D53037" w:rsidR="00417B89" w:rsidRPr="00560781" w:rsidRDefault="00921EDD" w:rsidP="00FF3014">
            <w:pPr>
              <w:rPr>
                <w:rFonts w:ascii="Arial" w:hAnsi="Arial" w:cs="Arial"/>
                <w:bCs/>
              </w:rPr>
            </w:pPr>
            <w:r w:rsidRPr="00560781">
              <w:rPr>
                <w:rFonts w:ascii="Arial" w:hAnsi="Arial" w:cs="Arial"/>
                <w:bCs/>
              </w:rPr>
              <w:t>1</w:t>
            </w:r>
            <w:r w:rsidR="006A75EB">
              <w:rPr>
                <w:rFonts w:ascii="Arial" w:hAnsi="Arial" w:cs="Arial"/>
                <w:bCs/>
              </w:rPr>
              <w:t>7</w:t>
            </w:r>
            <w:r w:rsidR="008E3661" w:rsidRPr="00560781">
              <w:rPr>
                <w:rFonts w:ascii="Arial" w:hAnsi="Arial" w:cs="Arial"/>
                <w:bCs/>
              </w:rPr>
              <w:t>/</w:t>
            </w:r>
            <w:r w:rsidRPr="00560781">
              <w:rPr>
                <w:rFonts w:ascii="Arial" w:hAnsi="Arial" w:cs="Arial"/>
                <w:bCs/>
              </w:rPr>
              <w:t>1</w:t>
            </w:r>
            <w:r w:rsidR="006A75EB">
              <w:rPr>
                <w:rFonts w:ascii="Arial" w:hAnsi="Arial" w:cs="Arial"/>
                <w:bCs/>
              </w:rPr>
              <w:t>2</w:t>
            </w:r>
            <w:r w:rsidR="008E3661" w:rsidRPr="00560781">
              <w:rPr>
                <w:rFonts w:ascii="Arial" w:hAnsi="Arial" w:cs="Arial"/>
                <w:bCs/>
              </w:rPr>
              <w:t>/21</w:t>
            </w:r>
          </w:p>
        </w:tc>
        <w:tc>
          <w:tcPr>
            <w:tcW w:w="3154" w:type="dxa"/>
          </w:tcPr>
          <w:p w14:paraId="4A086285" w14:textId="199CE6B9" w:rsidR="00172B81" w:rsidRPr="004A2818" w:rsidRDefault="00172B81" w:rsidP="00172B81">
            <w:pPr>
              <w:rPr>
                <w:rFonts w:ascii="Arial" w:hAnsi="Arial" w:cs="Arial"/>
                <w:bCs/>
              </w:rPr>
            </w:pPr>
            <w:r w:rsidRPr="004A2818">
              <w:rPr>
                <w:rFonts w:ascii="Arial" w:hAnsi="Arial" w:cs="Arial"/>
                <w:bCs/>
              </w:rPr>
              <w:t>CV by email &amp; interview appointment time to be agreed with employer by phone.</w:t>
            </w:r>
            <w:r w:rsidR="00921EDD">
              <w:rPr>
                <w:rFonts w:ascii="Arial" w:hAnsi="Arial" w:cs="Arial"/>
                <w:bCs/>
              </w:rPr>
              <w:t xml:space="preserve">  FTG conducts telephone interviews in the first instance and then shortlists for </w:t>
            </w:r>
            <w:proofErr w:type="gramStart"/>
            <w:r w:rsidR="00921EDD">
              <w:rPr>
                <w:rFonts w:ascii="Arial" w:hAnsi="Arial" w:cs="Arial"/>
                <w:bCs/>
              </w:rPr>
              <w:t>face to face</w:t>
            </w:r>
            <w:proofErr w:type="gramEnd"/>
            <w:r w:rsidR="00921EDD">
              <w:rPr>
                <w:rFonts w:ascii="Arial" w:hAnsi="Arial" w:cs="Arial"/>
                <w:bCs/>
              </w:rPr>
              <w:t xml:space="preserve"> interviews</w:t>
            </w:r>
          </w:p>
          <w:p w14:paraId="79B5851D" w14:textId="77777777" w:rsidR="00417B89" w:rsidRPr="00560781" w:rsidRDefault="00417B89" w:rsidP="00172B81">
            <w:pPr>
              <w:rPr>
                <w:rFonts w:ascii="Arial" w:hAnsi="Arial" w:cs="Arial"/>
                <w:bCs/>
              </w:rPr>
            </w:pPr>
          </w:p>
          <w:p w14:paraId="2D6BAE39" w14:textId="39E33BE1" w:rsidR="00172B81" w:rsidRPr="00560781" w:rsidRDefault="00172B81" w:rsidP="00172B81">
            <w:pPr>
              <w:rPr>
                <w:rFonts w:ascii="Arial" w:hAnsi="Arial" w:cs="Arial"/>
                <w:bCs/>
              </w:rPr>
            </w:pPr>
          </w:p>
        </w:tc>
        <w:tc>
          <w:tcPr>
            <w:tcW w:w="1116" w:type="dxa"/>
          </w:tcPr>
          <w:p w14:paraId="49FB5842" w14:textId="1FC2008E" w:rsidR="00417B89" w:rsidRPr="00560781" w:rsidRDefault="004516F5">
            <w:pPr>
              <w:rPr>
                <w:rFonts w:ascii="Arial" w:hAnsi="Arial" w:cs="Arial"/>
                <w:bCs/>
              </w:rPr>
            </w:pPr>
            <w:r w:rsidRPr="00560781">
              <w:rPr>
                <w:rFonts w:ascii="Arial" w:hAnsi="Arial" w:cs="Arial"/>
                <w:bCs/>
              </w:rPr>
              <w:t>Immediately</w:t>
            </w:r>
          </w:p>
        </w:tc>
      </w:tr>
    </w:tbl>
    <w:p w14:paraId="568E0FBA" w14:textId="77777777" w:rsidR="001968B8" w:rsidRDefault="001968B8"/>
    <w:p w14:paraId="1B85AAFA" w14:textId="71FCE83F" w:rsidR="00CE7652" w:rsidRDefault="00CE7652"/>
    <w:sectPr w:rsidR="00CE7652" w:rsidSect="005E75DA">
      <w:headerReference w:type="default" r:id="rId11"/>
      <w:footerReference w:type="even" r:id="rId12"/>
      <w:footerReference w:type="default" r:id="rId13"/>
      <w:headerReference w:type="first" r:id="rId14"/>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C500" w14:textId="77777777" w:rsidR="00066AF6" w:rsidRDefault="00066AF6" w:rsidP="00AB11B6">
      <w:r>
        <w:separator/>
      </w:r>
    </w:p>
  </w:endnote>
  <w:endnote w:type="continuationSeparator" w:id="0">
    <w:p w14:paraId="048B3EFF" w14:textId="77777777" w:rsidR="00066AF6" w:rsidRDefault="00066AF6"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23C7" w14:textId="77777777" w:rsidR="00066AF6" w:rsidRDefault="00066AF6" w:rsidP="00AB11B6">
      <w:r>
        <w:separator/>
      </w:r>
    </w:p>
  </w:footnote>
  <w:footnote w:type="continuationSeparator" w:id="0">
    <w:p w14:paraId="03CFDAD2" w14:textId="77777777" w:rsidR="00066AF6" w:rsidRDefault="00066AF6"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7FF9"/>
    <w:multiLevelType w:val="hybridMultilevel"/>
    <w:tmpl w:val="D07A6F20"/>
    <w:lvl w:ilvl="0" w:tplc="9866E6C0">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2BAF14ED"/>
    <w:multiLevelType w:val="hybridMultilevel"/>
    <w:tmpl w:val="9A1A583C"/>
    <w:lvl w:ilvl="0" w:tplc="3954DA3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66151"/>
    <w:multiLevelType w:val="hybridMultilevel"/>
    <w:tmpl w:val="554EE3E2"/>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657EE"/>
    <w:multiLevelType w:val="hybridMultilevel"/>
    <w:tmpl w:val="E7CE6E56"/>
    <w:lvl w:ilvl="0" w:tplc="192622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560F536D"/>
    <w:multiLevelType w:val="hybridMultilevel"/>
    <w:tmpl w:val="781A1A04"/>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33126"/>
    <w:multiLevelType w:val="hybridMultilevel"/>
    <w:tmpl w:val="4C4A2D58"/>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5"/>
  </w:num>
  <w:num w:numId="4">
    <w:abstractNumId w:val="13"/>
  </w:num>
  <w:num w:numId="5">
    <w:abstractNumId w:val="10"/>
  </w:num>
  <w:num w:numId="6">
    <w:abstractNumId w:val="0"/>
  </w:num>
  <w:num w:numId="7">
    <w:abstractNumId w:val="5"/>
  </w:num>
  <w:num w:numId="8">
    <w:abstractNumId w:val="14"/>
  </w:num>
  <w:num w:numId="9">
    <w:abstractNumId w:val="9"/>
  </w:num>
  <w:num w:numId="10">
    <w:abstractNumId w:val="6"/>
  </w:num>
  <w:num w:numId="11">
    <w:abstractNumId w:val="12"/>
  </w:num>
  <w:num w:numId="12">
    <w:abstractNumId w:val="11"/>
  </w:num>
  <w:num w:numId="13">
    <w:abstractNumId w:val="7"/>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61502"/>
    <w:rsid w:val="00066AF6"/>
    <w:rsid w:val="00071433"/>
    <w:rsid w:val="00095252"/>
    <w:rsid w:val="000D0AD1"/>
    <w:rsid w:val="000D3EE4"/>
    <w:rsid w:val="000D75D7"/>
    <w:rsid w:val="000E5640"/>
    <w:rsid w:val="0011449A"/>
    <w:rsid w:val="0011495F"/>
    <w:rsid w:val="001150E7"/>
    <w:rsid w:val="00151DEB"/>
    <w:rsid w:val="001527F4"/>
    <w:rsid w:val="00154898"/>
    <w:rsid w:val="00161FDE"/>
    <w:rsid w:val="00172B81"/>
    <w:rsid w:val="001745BC"/>
    <w:rsid w:val="00175A9B"/>
    <w:rsid w:val="0017621A"/>
    <w:rsid w:val="0018106F"/>
    <w:rsid w:val="001968B8"/>
    <w:rsid w:val="001A6504"/>
    <w:rsid w:val="001B43A9"/>
    <w:rsid w:val="001C0F4D"/>
    <w:rsid w:val="001C1F21"/>
    <w:rsid w:val="001D796C"/>
    <w:rsid w:val="001D7D67"/>
    <w:rsid w:val="001E5141"/>
    <w:rsid w:val="00243211"/>
    <w:rsid w:val="00243CE0"/>
    <w:rsid w:val="00245E9A"/>
    <w:rsid w:val="00256F67"/>
    <w:rsid w:val="00274676"/>
    <w:rsid w:val="00292583"/>
    <w:rsid w:val="0029407A"/>
    <w:rsid w:val="002975AF"/>
    <w:rsid w:val="002C7545"/>
    <w:rsid w:val="003046FA"/>
    <w:rsid w:val="003508BC"/>
    <w:rsid w:val="00366C44"/>
    <w:rsid w:val="00384123"/>
    <w:rsid w:val="003A01ED"/>
    <w:rsid w:val="003B199E"/>
    <w:rsid w:val="003D66E0"/>
    <w:rsid w:val="003E0E0D"/>
    <w:rsid w:val="00400C0C"/>
    <w:rsid w:val="00417B89"/>
    <w:rsid w:val="00440673"/>
    <w:rsid w:val="004516F5"/>
    <w:rsid w:val="00466014"/>
    <w:rsid w:val="00477AAB"/>
    <w:rsid w:val="004870C9"/>
    <w:rsid w:val="004A2818"/>
    <w:rsid w:val="00511289"/>
    <w:rsid w:val="005134B3"/>
    <w:rsid w:val="005159F0"/>
    <w:rsid w:val="00547898"/>
    <w:rsid w:val="00560781"/>
    <w:rsid w:val="00577B3A"/>
    <w:rsid w:val="00583206"/>
    <w:rsid w:val="00590D5F"/>
    <w:rsid w:val="005952F0"/>
    <w:rsid w:val="005A08BB"/>
    <w:rsid w:val="005A2B6A"/>
    <w:rsid w:val="005B3563"/>
    <w:rsid w:val="005B7DBF"/>
    <w:rsid w:val="005E6A62"/>
    <w:rsid w:val="005E75DA"/>
    <w:rsid w:val="00601B8E"/>
    <w:rsid w:val="0060762A"/>
    <w:rsid w:val="00611BB5"/>
    <w:rsid w:val="00614DDA"/>
    <w:rsid w:val="0061680F"/>
    <w:rsid w:val="00622382"/>
    <w:rsid w:val="00630050"/>
    <w:rsid w:val="006414D0"/>
    <w:rsid w:val="0064174D"/>
    <w:rsid w:val="00670283"/>
    <w:rsid w:val="0067198A"/>
    <w:rsid w:val="006A75EB"/>
    <w:rsid w:val="006A7D5E"/>
    <w:rsid w:val="006B13B1"/>
    <w:rsid w:val="006E0CE5"/>
    <w:rsid w:val="006F4C48"/>
    <w:rsid w:val="006F6018"/>
    <w:rsid w:val="00707025"/>
    <w:rsid w:val="00725AF2"/>
    <w:rsid w:val="0074699A"/>
    <w:rsid w:val="007674BA"/>
    <w:rsid w:val="00774145"/>
    <w:rsid w:val="00783CFB"/>
    <w:rsid w:val="00790BFD"/>
    <w:rsid w:val="00792664"/>
    <w:rsid w:val="00795E4F"/>
    <w:rsid w:val="007D0D54"/>
    <w:rsid w:val="007D4454"/>
    <w:rsid w:val="007E3206"/>
    <w:rsid w:val="007F14F0"/>
    <w:rsid w:val="007F39D4"/>
    <w:rsid w:val="00803200"/>
    <w:rsid w:val="00812CF7"/>
    <w:rsid w:val="00844D36"/>
    <w:rsid w:val="00847EC5"/>
    <w:rsid w:val="00861B3C"/>
    <w:rsid w:val="0087208C"/>
    <w:rsid w:val="00893C4B"/>
    <w:rsid w:val="008A0E39"/>
    <w:rsid w:val="008D6E47"/>
    <w:rsid w:val="008E0E4E"/>
    <w:rsid w:val="008E25FB"/>
    <w:rsid w:val="008E3661"/>
    <w:rsid w:val="008E3C6C"/>
    <w:rsid w:val="008F42C7"/>
    <w:rsid w:val="00900C5C"/>
    <w:rsid w:val="009056C2"/>
    <w:rsid w:val="00913B03"/>
    <w:rsid w:val="00921EDD"/>
    <w:rsid w:val="00970B69"/>
    <w:rsid w:val="00984262"/>
    <w:rsid w:val="0099741C"/>
    <w:rsid w:val="009A172E"/>
    <w:rsid w:val="009C0E57"/>
    <w:rsid w:val="009E7D83"/>
    <w:rsid w:val="00A31238"/>
    <w:rsid w:val="00A50163"/>
    <w:rsid w:val="00A55796"/>
    <w:rsid w:val="00A828FE"/>
    <w:rsid w:val="00A97E15"/>
    <w:rsid w:val="00AB11B6"/>
    <w:rsid w:val="00AB39E3"/>
    <w:rsid w:val="00AC02A0"/>
    <w:rsid w:val="00AC5C08"/>
    <w:rsid w:val="00AC653A"/>
    <w:rsid w:val="00AD4106"/>
    <w:rsid w:val="00AD4A91"/>
    <w:rsid w:val="00B10453"/>
    <w:rsid w:val="00B15459"/>
    <w:rsid w:val="00B165DD"/>
    <w:rsid w:val="00B2079F"/>
    <w:rsid w:val="00B2148F"/>
    <w:rsid w:val="00B21966"/>
    <w:rsid w:val="00B36556"/>
    <w:rsid w:val="00B46F20"/>
    <w:rsid w:val="00B53DFD"/>
    <w:rsid w:val="00B62FA8"/>
    <w:rsid w:val="00B73B17"/>
    <w:rsid w:val="00B776CB"/>
    <w:rsid w:val="00BC5F03"/>
    <w:rsid w:val="00BD685C"/>
    <w:rsid w:val="00BE097D"/>
    <w:rsid w:val="00BE766D"/>
    <w:rsid w:val="00C155B8"/>
    <w:rsid w:val="00C33284"/>
    <w:rsid w:val="00C719E6"/>
    <w:rsid w:val="00C71F64"/>
    <w:rsid w:val="00CB75AF"/>
    <w:rsid w:val="00CC1CA1"/>
    <w:rsid w:val="00CC4445"/>
    <w:rsid w:val="00CD7FDB"/>
    <w:rsid w:val="00CE2F54"/>
    <w:rsid w:val="00CE7652"/>
    <w:rsid w:val="00CF3CBC"/>
    <w:rsid w:val="00D114E7"/>
    <w:rsid w:val="00D22F42"/>
    <w:rsid w:val="00D267AC"/>
    <w:rsid w:val="00D27CC1"/>
    <w:rsid w:val="00D311D2"/>
    <w:rsid w:val="00D31696"/>
    <w:rsid w:val="00D41DB9"/>
    <w:rsid w:val="00DA5BAD"/>
    <w:rsid w:val="00DA641C"/>
    <w:rsid w:val="00DB49BB"/>
    <w:rsid w:val="00DC1A5B"/>
    <w:rsid w:val="00DC55D3"/>
    <w:rsid w:val="00DE503C"/>
    <w:rsid w:val="00E11F14"/>
    <w:rsid w:val="00E17E05"/>
    <w:rsid w:val="00E2100D"/>
    <w:rsid w:val="00E27630"/>
    <w:rsid w:val="00E4090D"/>
    <w:rsid w:val="00E70C1F"/>
    <w:rsid w:val="00E74906"/>
    <w:rsid w:val="00E971EE"/>
    <w:rsid w:val="00EA1067"/>
    <w:rsid w:val="00EA229B"/>
    <w:rsid w:val="00EA6FD2"/>
    <w:rsid w:val="00EC3BD4"/>
    <w:rsid w:val="00EF3B17"/>
    <w:rsid w:val="00EF6E73"/>
    <w:rsid w:val="00F00531"/>
    <w:rsid w:val="00F3751B"/>
    <w:rsid w:val="00F376BE"/>
    <w:rsid w:val="00F4316C"/>
    <w:rsid w:val="00F468F0"/>
    <w:rsid w:val="00F52151"/>
    <w:rsid w:val="00F668EF"/>
    <w:rsid w:val="00F66F83"/>
    <w:rsid w:val="00F93201"/>
    <w:rsid w:val="00F96EB5"/>
    <w:rsid w:val="00FB7454"/>
    <w:rsid w:val="00FD028C"/>
    <w:rsid w:val="00FD44B3"/>
    <w:rsid w:val="00FE6F70"/>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paragraph" w:customStyle="1" w:styleId="Body">
    <w:name w:val="Body"/>
    <w:rsid w:val="003046FA"/>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84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431200258">
      <w:bodyDiv w:val="1"/>
      <w:marLeft w:val="0"/>
      <w:marRight w:val="0"/>
      <w:marTop w:val="0"/>
      <w:marBottom w:val="0"/>
      <w:divBdr>
        <w:top w:val="none" w:sz="0" w:space="0" w:color="auto"/>
        <w:left w:val="none" w:sz="0" w:space="0" w:color="auto"/>
        <w:bottom w:val="none" w:sz="0" w:space="0" w:color="auto"/>
        <w:right w:val="none" w:sz="0" w:space="0" w:color="auto"/>
      </w:divBdr>
    </w:div>
    <w:div w:id="1531262870">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ne@ftg-lt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3.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Waite</cp:lastModifiedBy>
  <cp:revision>5</cp:revision>
  <cp:lastPrinted>2021-09-06T13:02:00Z</cp:lastPrinted>
  <dcterms:created xsi:type="dcterms:W3CDTF">2021-10-14T10:36:00Z</dcterms:created>
  <dcterms:modified xsi:type="dcterms:W3CDTF">2021-11-10T12:54:00Z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NewReviewCycle">
    <vt:lpwstr/>
  </property>
  <property fmtid="{D5CDD505-2E9C-101B-9397-08002B2CF9AE}" pid="4" name="_AdHocReviewCycleID">
    <vt:i4>1407410633</vt:i4>
  </property>
  <property fmtid="{D5CDD505-2E9C-101B-9397-08002B2CF9AE}" pid="5" name="_EmailSubject">
    <vt:lpwstr>additional jobs</vt:lpwstr>
  </property>
  <property fmtid="{D5CDD505-2E9C-101B-9397-08002B2CF9AE}" pid="6" name="_AuthorEmail">
    <vt:lpwstr>admin@ig-cic.org.uk</vt:lpwstr>
  </property>
  <property fmtid="{D5CDD505-2E9C-101B-9397-08002B2CF9AE}" pid="7" name="_AuthorEmailDisplayName">
    <vt:lpwstr>admin</vt:lpwstr>
  </property>
</Properties>
</file>